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149" w:rsidRPr="00F57149" w:rsidRDefault="00F57149" w:rsidP="00F5714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  <w:t>INICIAN TRABAJOS DE REHABILITACIÓN EN LA PLAZA DE LA COLONIA VILLA DE CÁZARES</w:t>
      </w:r>
    </w:p>
    <w:p w:rsidR="00F57149" w:rsidRPr="00F57149" w:rsidRDefault="00F57149" w:rsidP="00DA4D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7149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Se iniciaron distintas acciones de rehabilitación en la plaza de la colonia Villa de Cázares, en la cabecera municipal.</w:t>
      </w:r>
    </w:p>
    <w:p w:rsidR="00F57149" w:rsidRPr="00F57149" w:rsidRDefault="00F57149" w:rsidP="00DA4D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7149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Dicha obra, ejecutada con recurso propio del municipio, es realizada por el Gobierno que dirige el Presidente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Miguel de Jesús Esparza Partida</w:t>
      </w:r>
      <w:r w:rsidRPr="00F57149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, a través de la Dirección de Obras Públicas, quienes informan que se pretende colocar el barandal de protección a parte del perímetro de la plaza, ya que se encuentra a nivel considerablemente alto y esto ha provocado varios incidentes.</w:t>
      </w:r>
    </w:p>
    <w:p w:rsidR="00F57149" w:rsidRPr="00F57149" w:rsidRDefault="00F57149" w:rsidP="00DA4D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7149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Se llevó a cabo la instalación de cableado eléctrico oculto; además, la aplicación de pintura vinílica con terminados rústicos al kiosco y a los prados, mismos donde se plantó vegetación; así como pinos y una Galeana, sumando un total aproximado de 150 plantas. </w:t>
      </w:r>
    </w:p>
    <w:p w:rsidR="00F57149" w:rsidRDefault="00F57149" w:rsidP="00DA4D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7149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De igual manera, se le dará mantenimiento al pasto y se sembrará en las partes donde hace falta, instalando en ese mismo sitio juegos infantiles para la recreación de las niñas y niños.</w:t>
      </w:r>
    </w:p>
    <w:p w:rsidR="00F57149" w:rsidRPr="00F57149" w:rsidRDefault="00F57149" w:rsidP="00DA4D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Esta obra tendrá un costo</w:t>
      </w:r>
      <w:r w:rsidR="00DA4D5A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aproximado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de $</w:t>
      </w:r>
      <w:r w:rsidR="00DA4D5A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192,000.00 que se efectúa con recursos propios del municipio.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</w:t>
      </w:r>
    </w:p>
    <w:p w:rsidR="00F57149" w:rsidRPr="00F57149" w:rsidRDefault="00F57149" w:rsidP="00DA4D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7149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Finalmente, se colocará una cisterna para continuar dando el mantenimiento necesario por parte de los colonos, mismos a los que se exhorta a colaborar en pro de su entorno de esparcimiento. </w:t>
      </w:r>
    </w:p>
    <w:p w:rsidR="00AE685E" w:rsidRDefault="00C446E8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47BB884" wp14:editId="196249D7">
            <wp:simplePos x="0" y="0"/>
            <wp:positionH relativeFrom="column">
              <wp:posOffset>2939415</wp:posOffset>
            </wp:positionH>
            <wp:positionV relativeFrom="paragraph">
              <wp:posOffset>553720</wp:posOffset>
            </wp:positionV>
            <wp:extent cx="2390775" cy="1343025"/>
            <wp:effectExtent l="0" t="0" r="9525" b="9525"/>
            <wp:wrapTight wrapText="bothSides">
              <wp:wrapPolygon edited="0">
                <wp:start x="0" y="0"/>
                <wp:lineTo x="0" y="21447"/>
                <wp:lineTo x="21514" y="21447"/>
                <wp:lineTo x="21514" y="0"/>
                <wp:lineTo x="0" y="0"/>
              </wp:wrapPolygon>
            </wp:wrapTight>
            <wp:docPr id="2" name="Imagen 2" descr="C:\Users\user\AppData\Local\Microsoft\Windows\INetCache\Content.Word\f70f3740-5d7b-4676-9fd5-9436e8535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f70f3740-5d7b-4676-9fd5-9436e853572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noProof/>
          <w:color w:val="050505"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815BED4" wp14:editId="7546C9A4">
            <wp:simplePos x="0" y="0"/>
            <wp:positionH relativeFrom="column">
              <wp:posOffset>100965</wp:posOffset>
            </wp:positionH>
            <wp:positionV relativeFrom="paragraph">
              <wp:posOffset>553720</wp:posOffset>
            </wp:positionV>
            <wp:extent cx="2434590" cy="1371600"/>
            <wp:effectExtent l="0" t="0" r="3810" b="0"/>
            <wp:wrapTight wrapText="bothSides">
              <wp:wrapPolygon edited="0">
                <wp:start x="0" y="0"/>
                <wp:lineTo x="0" y="21300"/>
                <wp:lineTo x="21465" y="21300"/>
                <wp:lineTo x="21465" y="0"/>
                <wp:lineTo x="0" y="0"/>
              </wp:wrapPolygon>
            </wp:wrapTight>
            <wp:docPr id="1" name="Imagen 1" descr="C:\Users\user\AppData\Local\Microsoft\Windows\INetCache\Content.Word\DSC01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17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68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49"/>
    <w:rsid w:val="00AE685E"/>
    <w:rsid w:val="00C23A9B"/>
    <w:rsid w:val="00C446E8"/>
    <w:rsid w:val="00DA4D5A"/>
    <w:rsid w:val="00F5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925CDF-7E08-4106-804B-447B4023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2020-06-03T14:58:00Z</dcterms:created>
  <dcterms:modified xsi:type="dcterms:W3CDTF">2020-06-03T14:58:00Z</dcterms:modified>
</cp:coreProperties>
</file>